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HAGETAUBIN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9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16h00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3780, 3980, 4050, 4350, 4630, 5070, 5100 chemin CHEMIN DEPARTEMENTAL 945</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MARTY</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CHINOU</w:t>
      </w:r>
    </w:p>
    <w:p w:rsidRPr="0035053F" w:rsidP="001348F6">
      <w:pPr>
        <w:rPr>
          <w:rFonts w:asciiTheme="minorHAnsi" w:hAnsiTheme="minorHAnsi" w:cstheme="minorHAnsi"/>
          <w:sz w:val="20"/>
        </w:rPr>
      </w:pPr>
      <w:r w:rsidRPr="0035053F" w:rsidR="00E8145C">
        <w:rPr>
          <w:rFonts w:asciiTheme="minorHAnsi" w:hAnsiTheme="minorHAnsi" w:cstheme="minorHAnsi"/>
          <w:sz w:val="20"/>
        </w:rPr>
        <w:t>10, 50, 60, 100, 220, 290 ROUTE DE SAINT MEDARD</w:t>
      </w:r>
    </w:p>
    <w:p w:rsidRPr="0035053F" w:rsidP="001348F6">
      <w:pPr>
        <w:rPr>
          <w:rFonts w:asciiTheme="minorHAnsi" w:hAnsiTheme="minorHAnsi" w:cstheme="minorHAnsi"/>
          <w:sz w:val="20"/>
        </w:rPr>
      </w:pPr>
      <w:r w:rsidRPr="0035053F" w:rsidR="00E8145C">
        <w:rPr>
          <w:rFonts w:asciiTheme="minorHAnsi" w:hAnsiTheme="minorHAnsi" w:cstheme="minorHAnsi"/>
          <w:sz w:val="20"/>
        </w:rPr>
        <w:t>50, 70, 80, 90, 150, 200, 280 chemin DU MOURET</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MOUMAS</w:t>
      </w:r>
    </w:p>
    <w:p w:rsidRPr="0035053F" w:rsidP="001348F6">
      <w:pPr>
        <w:rPr>
          <w:rFonts w:asciiTheme="minorHAnsi" w:hAnsiTheme="minorHAnsi" w:cstheme="minorHAnsi"/>
          <w:sz w:val="20"/>
        </w:rPr>
      </w:pPr>
      <w:r w:rsidRPr="0035053F" w:rsidR="00E8145C">
        <w:rPr>
          <w:rFonts w:asciiTheme="minorHAnsi" w:hAnsiTheme="minorHAnsi" w:cstheme="minorHAnsi"/>
          <w:sz w:val="20"/>
        </w:rPr>
        <w:t>50 chemin DE L EGLISE DE MASCOUETTE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BEARN</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